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jc w:val="center"/>
        <w:rPr>
          <w:rFonts w:ascii="Poppins" w:cs="Poppins" w:eastAsia="Poppins" w:hAnsi="Poppins"/>
          <w:color w:val="000000"/>
          <w:u w:val="single"/>
        </w:rPr>
      </w:pPr>
      <w:bookmarkStart w:colFirst="0" w:colLast="0" w:name="_lrfqxhcp7znr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3"/>
        <w:jc w:val="center"/>
        <w:rPr>
          <w:rFonts w:ascii="Poppins" w:cs="Poppins" w:eastAsia="Poppins" w:hAnsi="Poppins"/>
        </w:rPr>
      </w:pPr>
      <w:bookmarkStart w:colFirst="0" w:colLast="0" w:name="_68qbuqbq63ji" w:id="1"/>
      <w:bookmarkEnd w:id="1"/>
      <w:r w:rsidDel="00000000" w:rsidR="00000000" w:rsidRPr="00000000">
        <w:rPr>
          <w:rFonts w:ascii="Poppins" w:cs="Poppins" w:eastAsia="Poppins" w:hAnsi="Poppins"/>
          <w:color w:val="000000"/>
          <w:u w:val="single"/>
          <w:rtl w:val="0"/>
        </w:rPr>
        <w:t xml:space="preserve">WiNUK Awards 2025 - Promotional Toolkit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3"/>
        <w:rPr>
          <w:rFonts w:ascii="Poppins" w:cs="Poppins" w:eastAsia="Poppins" w:hAnsi="Poppins"/>
          <w:b w:val="1"/>
          <w:color w:val="000000"/>
        </w:rPr>
      </w:pPr>
      <w:bookmarkStart w:colFirst="0" w:colLast="0" w:name="_ofg00xdo08s" w:id="2"/>
      <w:bookmarkEnd w:id="2"/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Social Media Post</w:t>
      </w:r>
    </w:p>
    <w:p w:rsidR="00000000" w:rsidDel="00000000" w:rsidP="00000000" w:rsidRDefault="00000000" w:rsidRPr="00000000" w14:paraId="00000004">
      <w:pPr>
        <w:pStyle w:val="Heading3"/>
        <w:spacing w:after="0" w:before="0" w:lineRule="auto"/>
        <w:rPr>
          <w:rFonts w:ascii="Roboto" w:cs="Roboto" w:eastAsia="Roboto" w:hAnsi="Roboto"/>
          <w:color w:val="000000"/>
          <w:sz w:val="21"/>
          <w:szCs w:val="21"/>
          <w:highlight w:val="white"/>
        </w:rPr>
      </w:pPr>
      <w:bookmarkStart w:colFirst="0" w:colLast="0" w:name="_hgeyvge0iqdh" w:id="3"/>
      <w:bookmarkEnd w:id="3"/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1"/>
          <w:szCs w:val="21"/>
          <w:highlight w:val="white"/>
          <w:rtl w:val="0"/>
        </w:rPr>
        <w:t xml:space="preserve">✨Less than one month to go for nominations for @WomeninNeuroUK’s WiNUK Awards 2025!✨</w:t>
      </w:r>
    </w:p>
    <w:p w:rsidR="00000000" w:rsidDel="00000000" w:rsidP="00000000" w:rsidRDefault="00000000" w:rsidRPr="00000000" w14:paraId="00000005">
      <w:pPr>
        <w:pStyle w:val="Heading3"/>
        <w:spacing w:after="0" w:before="0" w:lineRule="auto"/>
        <w:rPr>
          <w:rFonts w:ascii="Roboto" w:cs="Roboto" w:eastAsia="Roboto" w:hAnsi="Roboto"/>
          <w:color w:val="000000"/>
          <w:sz w:val="21"/>
          <w:szCs w:val="21"/>
          <w:highlight w:val="white"/>
        </w:rPr>
      </w:pPr>
      <w:bookmarkStart w:colFirst="0" w:colLast="0" w:name="_hgeyvge0iqdh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3"/>
        <w:spacing w:after="0" w:before="0" w:lineRule="auto"/>
        <w:rPr>
          <w:rFonts w:ascii="Roboto" w:cs="Roboto" w:eastAsia="Roboto" w:hAnsi="Roboto"/>
          <w:color w:val="000000"/>
          <w:sz w:val="21"/>
          <w:szCs w:val="21"/>
          <w:highlight w:val="white"/>
        </w:rPr>
      </w:pPr>
      <w:bookmarkStart w:colFirst="0" w:colLast="0" w:name="_hgeyvge0iqdh" w:id="3"/>
      <w:bookmarkEnd w:id="3"/>
      <w:r w:rsidDel="00000000" w:rsidR="00000000" w:rsidRPr="00000000">
        <w:rPr>
          <w:rFonts w:ascii="Roboto" w:cs="Roboto" w:eastAsia="Roboto" w:hAnsi="Roboto"/>
          <w:color w:val="000000"/>
          <w:sz w:val="21"/>
          <w:szCs w:val="21"/>
          <w:highlight w:val="white"/>
          <w:rtl w:val="0"/>
        </w:rPr>
        <w:t xml:space="preserve">Nominate someone who’s inspired you in neuroscience, whether they have led bold research, supported you as a mentor, or helped build a more inclusive space, this is your chance to celebrate them! 🧑‍🔬👩‍🔬👨‍🔬</w:t>
      </w:r>
    </w:p>
    <w:p w:rsidR="00000000" w:rsidDel="00000000" w:rsidP="00000000" w:rsidRDefault="00000000" w:rsidRPr="00000000" w14:paraId="00000007">
      <w:pPr>
        <w:pStyle w:val="Heading3"/>
        <w:spacing w:after="0" w:before="0" w:lineRule="auto"/>
        <w:rPr>
          <w:rFonts w:ascii="Roboto" w:cs="Roboto" w:eastAsia="Roboto" w:hAnsi="Roboto"/>
          <w:color w:val="000000"/>
          <w:sz w:val="21"/>
          <w:szCs w:val="21"/>
          <w:highlight w:val="white"/>
        </w:rPr>
      </w:pPr>
      <w:bookmarkStart w:colFirst="0" w:colLast="0" w:name="_hgeyvge0iqdh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3"/>
        <w:spacing w:after="0" w:before="0" w:lineRule="auto"/>
        <w:rPr>
          <w:rFonts w:ascii="Roboto" w:cs="Roboto" w:eastAsia="Roboto" w:hAnsi="Roboto"/>
          <w:color w:val="000000"/>
          <w:sz w:val="21"/>
          <w:szCs w:val="21"/>
          <w:highlight w:val="white"/>
        </w:rPr>
      </w:pPr>
      <w:bookmarkStart w:colFirst="0" w:colLast="0" w:name="_hgeyvge0iqdh" w:id="3"/>
      <w:bookmarkEnd w:id="3"/>
      <w:r w:rsidDel="00000000" w:rsidR="00000000" w:rsidRPr="00000000">
        <w:rPr>
          <w:rFonts w:ascii="Roboto" w:cs="Roboto" w:eastAsia="Roboto" w:hAnsi="Roboto"/>
          <w:color w:val="000000"/>
          <w:sz w:val="21"/>
          <w:szCs w:val="21"/>
          <w:highlight w:val="white"/>
          <w:rtl w:val="0"/>
        </w:rPr>
        <w:t xml:space="preserve">Nominations are open across the UK. Several awards are open to all genders, reflecting our commitment to inclusivity, please do check them out!</w:t>
      </w:r>
    </w:p>
    <w:p w:rsidR="00000000" w:rsidDel="00000000" w:rsidP="00000000" w:rsidRDefault="00000000" w:rsidRPr="00000000" w14:paraId="00000009">
      <w:pPr>
        <w:pStyle w:val="Heading3"/>
        <w:spacing w:after="0" w:before="0" w:lineRule="auto"/>
        <w:rPr>
          <w:rFonts w:ascii="Roboto" w:cs="Roboto" w:eastAsia="Roboto" w:hAnsi="Roboto"/>
          <w:color w:val="000000"/>
          <w:sz w:val="21"/>
          <w:szCs w:val="21"/>
          <w:highlight w:val="white"/>
        </w:rPr>
      </w:pPr>
      <w:bookmarkStart w:colFirst="0" w:colLast="0" w:name="_hgeyvge0iqdh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3"/>
        <w:spacing w:after="0" w:before="0" w:lineRule="auto"/>
        <w:rPr>
          <w:rFonts w:ascii="Roboto" w:cs="Roboto" w:eastAsia="Roboto" w:hAnsi="Roboto"/>
          <w:color w:val="000000"/>
          <w:sz w:val="21"/>
          <w:szCs w:val="21"/>
          <w:highlight w:val="white"/>
        </w:rPr>
      </w:pPr>
      <w:bookmarkStart w:colFirst="0" w:colLast="0" w:name="_hgeyvge0iqdh" w:id="3"/>
      <w:bookmarkEnd w:id="3"/>
      <w:r w:rsidDel="00000000" w:rsidR="00000000" w:rsidRPr="00000000">
        <w:rPr>
          <w:rFonts w:ascii="Roboto" w:cs="Roboto" w:eastAsia="Roboto" w:hAnsi="Roboto"/>
          <w:color w:val="000000"/>
          <w:sz w:val="21"/>
          <w:szCs w:val="21"/>
          <w:highlight w:val="white"/>
          <w:rtl w:val="0"/>
        </w:rPr>
        <w:t xml:space="preserve">🚨Deadline for the nominations: 10 August 2025🚨</w:t>
      </w:r>
    </w:p>
    <w:p w:rsidR="00000000" w:rsidDel="00000000" w:rsidP="00000000" w:rsidRDefault="00000000" w:rsidRPr="00000000" w14:paraId="0000000B">
      <w:pPr>
        <w:pStyle w:val="Heading3"/>
        <w:spacing w:after="0" w:before="0" w:lineRule="auto"/>
        <w:rPr>
          <w:rFonts w:ascii="Roboto" w:cs="Roboto" w:eastAsia="Roboto" w:hAnsi="Roboto"/>
          <w:color w:val="000000"/>
          <w:sz w:val="21"/>
          <w:szCs w:val="21"/>
          <w:highlight w:val="white"/>
        </w:rPr>
      </w:pPr>
      <w:bookmarkStart w:colFirst="0" w:colLast="0" w:name="_hgeyvge0iqdh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3"/>
        <w:spacing w:after="0" w:before="0" w:lineRule="auto"/>
        <w:rPr>
          <w:rFonts w:ascii="Roboto" w:cs="Roboto" w:eastAsia="Roboto" w:hAnsi="Roboto"/>
          <w:color w:val="0a66c2"/>
          <w:sz w:val="21"/>
          <w:szCs w:val="21"/>
          <w:highlight w:val="white"/>
        </w:rPr>
      </w:pPr>
      <w:bookmarkStart w:colFirst="0" w:colLast="0" w:name="_hgeyvge0iqdh" w:id="3"/>
      <w:bookmarkEnd w:id="3"/>
      <w:r w:rsidDel="00000000" w:rsidR="00000000" w:rsidRPr="00000000">
        <w:rPr>
          <w:rFonts w:ascii="Roboto" w:cs="Roboto" w:eastAsia="Roboto" w:hAnsi="Roboto"/>
          <w:color w:val="000000"/>
          <w:sz w:val="21"/>
          <w:szCs w:val="21"/>
          <w:highlight w:val="white"/>
          <w:rtl w:val="0"/>
        </w:rPr>
        <w:t xml:space="preserve">Scan the QR code to nominate, or you can access the nomination form here:</w:t>
      </w:r>
      <w:hyperlink r:id="rId6">
        <w:r w:rsidDel="00000000" w:rsidR="00000000" w:rsidRPr="00000000">
          <w:rPr>
            <w:rFonts w:ascii="Roboto" w:cs="Roboto" w:eastAsia="Roboto" w:hAnsi="Roboto"/>
            <w:color w:val="000000"/>
            <w:sz w:val="21"/>
            <w:szCs w:val="21"/>
            <w:highlight w:val="white"/>
            <w:rtl w:val="0"/>
          </w:rPr>
          <w:t xml:space="preserve"> </w:t>
        </w:r>
      </w:hyperlink>
      <w:hyperlink r:id="rId7">
        <w:r w:rsidDel="00000000" w:rsidR="00000000" w:rsidRPr="00000000">
          <w:rPr>
            <w:rFonts w:ascii="Roboto" w:cs="Roboto" w:eastAsia="Roboto" w:hAnsi="Roboto"/>
            <w:color w:val="1155cc"/>
            <w:sz w:val="21"/>
            <w:szCs w:val="21"/>
            <w:highlight w:val="white"/>
            <w:u w:val="single"/>
            <w:rtl w:val="0"/>
          </w:rPr>
          <w:t xml:space="preserve">WiNUK Awards 2025 Nomination Form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3"/>
        <w:spacing w:after="0" w:before="0" w:lineRule="auto"/>
        <w:rPr>
          <w:rFonts w:ascii="Roboto" w:cs="Roboto" w:eastAsia="Roboto" w:hAnsi="Roboto"/>
          <w:b w:val="1"/>
          <w:color w:val="000000"/>
          <w:sz w:val="21"/>
          <w:szCs w:val="21"/>
          <w:highlight w:val="white"/>
        </w:rPr>
      </w:pPr>
      <w:bookmarkStart w:colFirst="0" w:colLast="0" w:name="_hgeyvge0iqdh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3"/>
        <w:spacing w:after="0" w:before="0" w:lineRule="auto"/>
        <w:rPr>
          <w:rFonts w:ascii="Poppins" w:cs="Poppins" w:eastAsia="Poppins" w:hAnsi="Poppins"/>
          <w:b w:val="1"/>
          <w:color w:val="000000"/>
        </w:rPr>
      </w:pPr>
      <w:bookmarkStart w:colFirst="0" w:colLast="0" w:name="_hgeyvge0iqdh" w:id="3"/>
      <w:bookmarkEnd w:id="3"/>
      <w:hyperlink r:id="rId8">
        <w:r w:rsidDel="00000000" w:rsidR="00000000" w:rsidRPr="00000000">
          <w:rPr>
            <w:rFonts w:ascii="Roboto" w:cs="Roboto" w:eastAsia="Roboto" w:hAnsi="Roboto"/>
            <w:color w:val="0a66c2"/>
            <w:sz w:val="21"/>
            <w:szCs w:val="21"/>
            <w:highlight w:val="white"/>
            <w:rtl w:val="0"/>
          </w:rPr>
          <w:t xml:space="preserve">#WiNUKAwards2025</w:t>
        </w:r>
      </w:hyperlink>
      <w:r w:rsidDel="00000000" w:rsidR="00000000" w:rsidRPr="00000000">
        <w:rPr>
          <w:rtl w:val="0"/>
        </w:rPr>
        <w:t xml:space="preserve"> </w:t>
      </w:r>
      <w:hyperlink r:id="rId9">
        <w:r w:rsidDel="00000000" w:rsidR="00000000" w:rsidRPr="00000000">
          <w:rPr>
            <w:rFonts w:ascii="Roboto" w:cs="Roboto" w:eastAsia="Roboto" w:hAnsi="Roboto"/>
            <w:color w:val="0a66c2"/>
            <w:sz w:val="21"/>
            <w:szCs w:val="21"/>
            <w:highlight w:val="white"/>
            <w:rtl w:val="0"/>
          </w:rPr>
          <w:t xml:space="preserve">#WomenInNeuro</w:t>
        </w:r>
      </w:hyperlink>
      <w:r w:rsidDel="00000000" w:rsidR="00000000" w:rsidRPr="00000000">
        <w:rPr>
          <w:rtl w:val="0"/>
        </w:rPr>
        <w:t xml:space="preserve"> </w:t>
      </w:r>
      <w:hyperlink r:id="rId10">
        <w:r w:rsidDel="00000000" w:rsidR="00000000" w:rsidRPr="00000000">
          <w:rPr>
            <w:rFonts w:ascii="Roboto" w:cs="Roboto" w:eastAsia="Roboto" w:hAnsi="Roboto"/>
            <w:color w:val="0a66c2"/>
            <w:sz w:val="21"/>
            <w:szCs w:val="21"/>
            <w:highlight w:val="white"/>
            <w:rtl w:val="0"/>
          </w:rPr>
          <w:t xml:space="preserve">#Neuroscience</w:t>
        </w:r>
      </w:hyperlink>
      <w:r w:rsidDel="00000000" w:rsidR="00000000" w:rsidRPr="00000000">
        <w:rPr>
          <w:rtl w:val="0"/>
        </w:rPr>
        <w:t xml:space="preserve"> </w:t>
      </w:r>
      <w:hyperlink r:id="rId11">
        <w:r w:rsidDel="00000000" w:rsidR="00000000" w:rsidRPr="00000000">
          <w:rPr>
            <w:rFonts w:ascii="Roboto" w:cs="Roboto" w:eastAsia="Roboto" w:hAnsi="Roboto"/>
            <w:color w:val="0a66c2"/>
            <w:sz w:val="21"/>
            <w:szCs w:val="21"/>
            <w:highlight w:val="white"/>
            <w:rtl w:val="0"/>
          </w:rPr>
          <w:t xml:space="preserve">#STEM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3"/>
        <w:rPr>
          <w:rFonts w:ascii="Poppins" w:cs="Poppins" w:eastAsia="Poppins" w:hAnsi="Poppins"/>
          <w:b w:val="1"/>
          <w:color w:val="000000"/>
        </w:rPr>
      </w:pPr>
      <w:bookmarkStart w:colFirst="0" w:colLast="0" w:name="_6mtab174elyk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</w:rPr>
        <w:drawing>
          <wp:inline distB="114300" distT="114300" distL="114300" distR="114300">
            <wp:extent cx="5943600" cy="59436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</w:rPr>
        <w:drawing>
          <wp:inline distB="114300" distT="114300" distL="114300" distR="114300">
            <wp:extent cx="5943600" cy="59436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</w:rPr>
        <w:drawing>
          <wp:inline distB="114300" distT="114300" distL="114300" distR="114300">
            <wp:extent cx="5943600" cy="59436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5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2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linkedin.com/search/results/all/?keywords=%23stem&amp;origin=HASH_TAG_FROM_FEED" TargetMode="External"/><Relationship Id="rId10" Type="http://schemas.openxmlformats.org/officeDocument/2006/relationships/hyperlink" Target="https://www.linkedin.com/search/results/all/?keywords=%23neuroscience&amp;origin=HASH_TAG_FROM_FEED" TargetMode="External"/><Relationship Id="rId13" Type="http://schemas.openxmlformats.org/officeDocument/2006/relationships/image" Target="media/image2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linkedin.com/search/results/all/?keywords=%23womeninneuro&amp;origin=HASH_TAG_FROM_FEED" TargetMode="External"/><Relationship Id="rId15" Type="http://schemas.openxmlformats.org/officeDocument/2006/relationships/header" Target="header1.xml"/><Relationship Id="rId14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hyperlink" Target="https://lnkd.in/ecEPkH-k" TargetMode="External"/><Relationship Id="rId7" Type="http://schemas.openxmlformats.org/officeDocument/2006/relationships/hyperlink" Target="https://docs.google.com/forms/d/e/1FAIpQLSeXbnhvj3uXD0lZsoy7P3lKMD2PGCmyGduqtlrUdqFmieBBpQ/viewform" TargetMode="External"/><Relationship Id="rId8" Type="http://schemas.openxmlformats.org/officeDocument/2006/relationships/hyperlink" Target="https://www.linkedin.com/search/results/all/?keywords=%23winukawards2025&amp;origin=HASH_TAG_FROM_FEED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Poppins-regular.ttf"/><Relationship Id="rId6" Type="http://schemas.openxmlformats.org/officeDocument/2006/relationships/font" Target="fonts/Poppins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